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9BB3" w14:textId="77777777" w:rsidR="003451B6" w:rsidRDefault="003451B6">
      <w:pPr>
        <w:ind w:firstLine="709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Аннотация к рабочей программе учебного предмета</w:t>
      </w:r>
    </w:p>
    <w:p w14:paraId="00000001" w14:textId="6C36FE7D" w:rsidR="00273F02" w:rsidRDefault="003451B6" w:rsidP="003451B6">
      <w:pPr>
        <w:pBdr>
          <w:bottom w:val="single" w:sz="4" w:space="1" w:color="auto"/>
        </w:pBdr>
        <w:ind w:firstLine="709"/>
        <w:jc w:val="center"/>
        <w:rPr>
          <w:b/>
        </w:rPr>
      </w:pPr>
      <w:r>
        <w:rPr>
          <w:b/>
        </w:rPr>
        <w:t>Основы безопасност</w:t>
      </w:r>
      <w:bookmarkStart w:id="1" w:name="_GoBack"/>
      <w:bookmarkEnd w:id="1"/>
      <w:r>
        <w:rPr>
          <w:b/>
        </w:rPr>
        <w:t xml:space="preserve">и жизнедеятельности </w:t>
      </w:r>
    </w:p>
    <w:p w14:paraId="14CDE0CC" w14:textId="77777777" w:rsidR="003451B6" w:rsidRDefault="003451B6">
      <w:pPr>
        <w:ind w:firstLine="709"/>
        <w:jc w:val="center"/>
        <w:rPr>
          <w:b/>
        </w:rPr>
      </w:pPr>
    </w:p>
    <w:p w14:paraId="00000002" w14:textId="77777777" w:rsidR="00273F02" w:rsidRDefault="003451B6">
      <w:pPr>
        <w:tabs>
          <w:tab w:val="left" w:pos="624"/>
        </w:tabs>
        <w:ind w:firstLine="709"/>
        <w:jc w:val="both"/>
      </w:pPr>
      <w:r>
        <w:t>Программа по предмету   основного среднего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</w:t>
      </w:r>
      <w:r>
        <w:t>бразования (ООП СОО).</w:t>
      </w:r>
    </w:p>
    <w:p w14:paraId="00000003" w14:textId="77777777" w:rsidR="00273F02" w:rsidRDefault="003451B6">
      <w:pPr>
        <w:tabs>
          <w:tab w:val="left" w:pos="624"/>
        </w:tabs>
        <w:ind w:firstLine="709"/>
        <w:jc w:val="both"/>
      </w:pPr>
      <w:r>
        <w:rPr>
          <w:color w:val="000000"/>
        </w:rPr>
        <w:t xml:space="preserve">     </w:t>
      </w:r>
    </w:p>
    <w:p w14:paraId="00000004" w14:textId="77777777" w:rsidR="00273F02" w:rsidRDefault="003451B6">
      <w:pPr>
        <w:ind w:firstLine="709"/>
        <w:jc w:val="both"/>
        <w:rPr>
          <w:b/>
        </w:rPr>
      </w:pPr>
      <w:r>
        <w:rPr>
          <w:b/>
        </w:rPr>
        <w:t>Общие цели, конкретизированные с учетом специфики учебного предмета.</w:t>
      </w:r>
    </w:p>
    <w:p w14:paraId="00000005" w14:textId="77777777" w:rsidR="00273F02" w:rsidRDefault="003451B6">
      <w:pPr>
        <w:ind w:firstLine="709"/>
        <w:jc w:val="both"/>
      </w:pPr>
      <w:r>
        <w:t>Изучение основ безопасности жизнедеятельности на уровне основного общего образования направлено на достижение следующих целей:</w:t>
      </w:r>
    </w:p>
    <w:p w14:paraId="00000006" w14:textId="77777777" w:rsidR="00273F02" w:rsidRDefault="003451B6">
      <w:pPr>
        <w:ind w:firstLine="709"/>
        <w:jc w:val="both"/>
      </w:pPr>
      <w:r>
        <w:t xml:space="preserve">- </w:t>
      </w:r>
      <w:r>
        <w:tab/>
        <w:t>освоение знаний о здоровом об</w:t>
      </w:r>
      <w:r>
        <w:t xml:space="preserve">разе жизни; об опасных и чрезвычайных ситуациях и основах безопасного поведения при их возникновении; </w:t>
      </w:r>
    </w:p>
    <w:p w14:paraId="00000007" w14:textId="77777777" w:rsidR="00273F02" w:rsidRDefault="003451B6">
      <w:pPr>
        <w:ind w:firstLine="709"/>
        <w:jc w:val="both"/>
      </w:pPr>
      <w:r>
        <w:t xml:space="preserve">- </w:t>
      </w:r>
      <w:r>
        <w:tab/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14:paraId="00000008" w14:textId="77777777" w:rsidR="00273F02" w:rsidRDefault="003451B6">
      <w:pPr>
        <w:ind w:firstLine="709"/>
        <w:jc w:val="both"/>
      </w:pPr>
      <w:r>
        <w:t xml:space="preserve">- </w:t>
      </w:r>
      <w:r>
        <w:tab/>
        <w:t>в</w:t>
      </w:r>
      <w:r>
        <w:t>оспитание чувства ответственности за личную безопасность, ценностного отношения к своему здоровью и жизни;</w:t>
      </w:r>
    </w:p>
    <w:p w14:paraId="00000009" w14:textId="77777777" w:rsidR="00273F02" w:rsidRDefault="003451B6">
      <w:pPr>
        <w:ind w:firstLine="709"/>
        <w:jc w:val="both"/>
      </w:pPr>
      <w:r>
        <w:t xml:space="preserve">- </w:t>
      </w:r>
      <w:r>
        <w:tab/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</w:t>
      </w:r>
      <w:r>
        <w:t>ективной защиты, оказывать первую медицинскую помощь.</w:t>
      </w:r>
    </w:p>
    <w:p w14:paraId="0000000A" w14:textId="77777777" w:rsidR="00273F02" w:rsidRDefault="00273F02">
      <w:pPr>
        <w:ind w:firstLine="709"/>
        <w:jc w:val="both"/>
        <w:rPr>
          <w:b/>
        </w:rPr>
      </w:pPr>
    </w:p>
    <w:p w14:paraId="0000000B" w14:textId="77777777" w:rsidR="00273F02" w:rsidRDefault="003451B6">
      <w:pPr>
        <w:ind w:firstLine="709"/>
        <w:jc w:val="both"/>
        <w:rPr>
          <w:b/>
        </w:rPr>
      </w:pPr>
      <w:r>
        <w:rPr>
          <w:b/>
        </w:rPr>
        <w:t>Сведения об учебной программе, взятой за основу.</w:t>
      </w:r>
    </w:p>
    <w:p w14:paraId="0000000C" w14:textId="77777777" w:rsidR="00273F02" w:rsidRDefault="003451B6">
      <w:pPr>
        <w:widowControl w:val="0"/>
        <w:ind w:firstLine="709"/>
        <w:jc w:val="both"/>
      </w:pPr>
      <w:r>
        <w:t>Рабочая программа составлена на основе содержания предмета ОБЖ примерной основной образовательной программы основного общего образования.</w:t>
      </w:r>
    </w:p>
    <w:p w14:paraId="0000000D" w14:textId="77777777" w:rsidR="00273F02" w:rsidRDefault="00273F02">
      <w:pPr>
        <w:ind w:firstLine="709"/>
        <w:jc w:val="both"/>
        <w:rPr>
          <w:b/>
        </w:rPr>
      </w:pPr>
    </w:p>
    <w:p w14:paraId="0000000E" w14:textId="77777777" w:rsidR="00273F02" w:rsidRDefault="003451B6">
      <w:pPr>
        <w:ind w:firstLine="709"/>
        <w:jc w:val="both"/>
        <w:rPr>
          <w:b/>
        </w:rPr>
      </w:pPr>
      <w:r>
        <w:rPr>
          <w:b/>
        </w:rPr>
        <w:t>Специфика обр</w:t>
      </w:r>
      <w:r>
        <w:rPr>
          <w:b/>
        </w:rPr>
        <w:t>азовательной организации</w:t>
      </w:r>
    </w:p>
    <w:p w14:paraId="0000000F" w14:textId="77777777" w:rsidR="00273F02" w:rsidRDefault="003451B6">
      <w:pPr>
        <w:widowControl w:val="0"/>
        <w:ind w:firstLine="709"/>
        <w:jc w:val="both"/>
        <w:rPr>
          <w:color w:val="000000"/>
        </w:rPr>
      </w:pPr>
      <w:r>
        <w:rPr>
          <w:color w:val="222222"/>
          <w:highlight w:val="white"/>
        </w:rPr>
        <w:t xml:space="preserve">Спецификой </w:t>
      </w:r>
      <w:r>
        <w:t>образовательной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</w:t>
      </w:r>
      <w:r>
        <w:t xml:space="preserve">ной интеграции, обеспечивающих полноценное развитие индивидуальных способностей каждого учащегося в </w:t>
      </w:r>
      <w:proofErr w:type="spellStart"/>
      <w:r>
        <w:t>лингво</w:t>
      </w:r>
      <w:proofErr w:type="spellEnd"/>
      <w:r>
        <w:t xml:space="preserve"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</w:t>
      </w:r>
      <w:r>
        <w:t>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  <w:r>
        <w:rPr>
          <w:color w:val="000000"/>
        </w:rPr>
        <w:t xml:space="preserve">         </w:t>
      </w:r>
    </w:p>
    <w:p w14:paraId="00000010" w14:textId="77777777" w:rsidR="00273F02" w:rsidRDefault="00273F02">
      <w:pPr>
        <w:widowControl w:val="0"/>
        <w:ind w:firstLine="709"/>
        <w:jc w:val="both"/>
        <w:rPr>
          <w:b/>
        </w:rPr>
      </w:pPr>
    </w:p>
    <w:p w14:paraId="00000011" w14:textId="77777777" w:rsidR="00273F02" w:rsidRDefault="003451B6">
      <w:pPr>
        <w:ind w:firstLine="709"/>
        <w:jc w:val="both"/>
        <w:rPr>
          <w:b/>
        </w:rPr>
      </w:pPr>
      <w:r>
        <w:rPr>
          <w:b/>
        </w:rPr>
        <w:t>Состав учебно-методического комплекта</w:t>
      </w:r>
    </w:p>
    <w:p w14:paraId="00000012" w14:textId="77777777" w:rsidR="00273F02" w:rsidRDefault="003451B6">
      <w:pPr>
        <w:shd w:val="clear" w:color="auto" w:fill="FFFFFF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Рабочая программа раз</w:t>
      </w:r>
      <w:r>
        <w:rPr>
          <w:color w:val="000000"/>
          <w:highlight w:val="white"/>
        </w:rPr>
        <w:t xml:space="preserve">работана на основе Федерального компонента государственных образовательных стандартов начального общего, основного общего и среднего (полного) образования, утвержденного приказом Министерства образования и науки РФ от 05.03.2004 №1089, но основе примерной </w:t>
      </w:r>
      <w:r>
        <w:rPr>
          <w:color w:val="000000"/>
          <w:highlight w:val="white"/>
        </w:rPr>
        <w:t xml:space="preserve">программой основного общего образования и </w:t>
      </w:r>
      <w:proofErr w:type="gramStart"/>
      <w:r>
        <w:rPr>
          <w:color w:val="000000"/>
          <w:highlight w:val="white"/>
        </w:rPr>
        <w:t>авторской  программы</w:t>
      </w:r>
      <w:proofErr w:type="gramEnd"/>
      <w:r>
        <w:rPr>
          <w:color w:val="000000"/>
          <w:highlight w:val="white"/>
        </w:rPr>
        <w:t xml:space="preserve">: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 С.В. Ким, В.А. Горский. </w:t>
      </w:r>
      <w:r>
        <w:rPr>
          <w:color w:val="000000"/>
          <w:highlight w:val="white"/>
        </w:rPr>
        <w:t>Издательский центр «</w:t>
      </w:r>
      <w:proofErr w:type="spellStart"/>
      <w:r>
        <w:rPr>
          <w:color w:val="000000"/>
          <w:highlight w:val="white"/>
        </w:rPr>
        <w:t>Вентана</w:t>
      </w:r>
      <w:proofErr w:type="spellEnd"/>
      <w:r>
        <w:rPr>
          <w:color w:val="000000"/>
          <w:highlight w:val="white"/>
        </w:rPr>
        <w:t>-Граф», 2020.</w:t>
      </w:r>
    </w:p>
    <w:p w14:paraId="00000013" w14:textId="77777777" w:rsidR="00273F02" w:rsidRDefault="00273F02">
      <w:pPr>
        <w:ind w:firstLine="709"/>
        <w:jc w:val="center"/>
        <w:rPr>
          <w:b/>
          <w:color w:val="262626"/>
        </w:rPr>
      </w:pPr>
    </w:p>
    <w:p w14:paraId="00000014" w14:textId="77777777" w:rsidR="00273F02" w:rsidRDefault="00273F02"/>
    <w:sectPr w:rsidR="00273F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2"/>
    <w:rsid w:val="00273F02"/>
    <w:rsid w:val="003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928C"/>
  <w15:docId w15:val="{CAF2457F-F121-49BF-ADA1-107E6040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58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6BJwpnSSE1ffIJpWGlkiqEbtcw==">AMUW2mUUc9YHstKgOlJvoclhUPNIeqhwBQCoqpYq3srVIIX+3ASjFdAOeU/qW7JzGG0tPk6BqsCU72ZY970OsvdM1njXd+7RlPF/qlBIUBAnveHpYfdYQDCEAYGF1YduxPQ3s9LP7qEw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2022-09-30T10:15:00Z</dcterms:created>
  <dcterms:modified xsi:type="dcterms:W3CDTF">2022-10-03T09:25:00Z</dcterms:modified>
</cp:coreProperties>
</file>