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A69" w:rsidRPr="00906F38" w:rsidRDefault="00906F38" w:rsidP="006B3A5F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F38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учебного предмет</w:t>
      </w:r>
      <w:bookmarkStart w:id="0" w:name="_GoBack"/>
      <w:bookmarkEnd w:id="0"/>
      <w:r w:rsidRPr="00906F38">
        <w:rPr>
          <w:rFonts w:ascii="Times New Roman" w:hAnsi="Times New Roman" w:cs="Times New Roman"/>
          <w:b/>
          <w:sz w:val="24"/>
          <w:szCs w:val="24"/>
        </w:rPr>
        <w:t>а «Народы Удмуртии» (11 кл.)</w:t>
      </w:r>
    </w:p>
    <w:p w:rsidR="00906F38" w:rsidRPr="00906F38" w:rsidRDefault="00906F38" w:rsidP="00906F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F38" w:rsidRPr="00906F38" w:rsidRDefault="00906F38" w:rsidP="00906F38">
      <w:pPr>
        <w:jc w:val="both"/>
        <w:rPr>
          <w:rFonts w:ascii="Times New Roman" w:hAnsi="Times New Roman" w:cs="Times New Roman"/>
          <w:sz w:val="24"/>
          <w:szCs w:val="24"/>
        </w:rPr>
      </w:pPr>
      <w:r w:rsidRPr="00906F38">
        <w:rPr>
          <w:rFonts w:ascii="Times New Roman" w:hAnsi="Times New Roman" w:cs="Times New Roman"/>
          <w:sz w:val="24"/>
          <w:szCs w:val="24"/>
        </w:rPr>
        <w:tab/>
        <w:t>Учебный предмет «Народы Удмуртии» знакомит обучающихся с разнообразием этнической составляющей родного края, самобытной культурой различных народов Удмуртии. Учебный предмет рассчитан на один год обучения: по 1 часу в неделю в 11 классах, всего 34 часа в год. Он является интегративным, включает данные различных наук (истории, социологии, культурологи, этики), что позволяет представить знания о народах Удмуртии не односторонне с позиции какой-либо одной науки, а комплексно. Данный подход способствует формированию у обучающихся целостного представления о многообразии народов нашего края, их национальной культуре.</w:t>
      </w:r>
    </w:p>
    <w:p w:rsidR="00906F38" w:rsidRPr="00906F38" w:rsidRDefault="00906F38" w:rsidP="00906F38">
      <w:pPr>
        <w:jc w:val="both"/>
        <w:rPr>
          <w:rFonts w:ascii="Times New Roman" w:hAnsi="Times New Roman" w:cs="Times New Roman"/>
          <w:sz w:val="24"/>
          <w:szCs w:val="24"/>
        </w:rPr>
      </w:pPr>
      <w:r w:rsidRPr="00906F38">
        <w:rPr>
          <w:rFonts w:ascii="Times New Roman" w:hAnsi="Times New Roman" w:cs="Times New Roman"/>
          <w:sz w:val="24"/>
          <w:szCs w:val="24"/>
        </w:rPr>
        <w:tab/>
        <w:t>Содержание предмета обеспечивает связь с содержанием учебного предмета «Обществознание» на уровне среднего общего образования путём изучения явлений и объектов культурной жизни народов, раскрытия ряда проблемных вопросов жизни общества на примере этнического материала, близкого обучающимся, проживающим в данном сообществе народов. Предмет позволяет расширить кругозор обучающихся, понятийный аппарат, овладеть полным представлением о структуре и национальном составе родного края, сформировать компетентности, позволяющие выпускникам осуществлять типичные социальные роли в современном мире, быть толерантными.</w:t>
      </w:r>
    </w:p>
    <w:p w:rsidR="00906F38" w:rsidRPr="00906F38" w:rsidRDefault="00906F38" w:rsidP="00906F3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06F38" w:rsidRPr="00906F38" w:rsidSect="00906F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38"/>
    <w:rsid w:val="00177687"/>
    <w:rsid w:val="006B3A5F"/>
    <w:rsid w:val="0088586E"/>
    <w:rsid w:val="00906F38"/>
    <w:rsid w:val="00E2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72840-E5C8-46CE-8960-2E58C9AE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3</cp:revision>
  <dcterms:created xsi:type="dcterms:W3CDTF">2022-10-01T09:41:00Z</dcterms:created>
  <dcterms:modified xsi:type="dcterms:W3CDTF">2022-10-03T09:18:00Z</dcterms:modified>
</cp:coreProperties>
</file>